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5E0D" w14:textId="09DFC23E" w:rsidR="002E4416" w:rsidRDefault="002E4416" w:rsidP="002E4416">
      <w:pPr>
        <w:pStyle w:val="Title"/>
        <w:jc w:val="center"/>
      </w:pPr>
      <w:r w:rsidRPr="002E4416">
        <w:t>DR3650V-4G</w:t>
      </w:r>
      <w:r>
        <w:t xml:space="preserve"> </w:t>
      </w:r>
      <w:r>
        <w:br/>
        <w:t>TP-Link-OMADA Product Details</w:t>
      </w:r>
    </w:p>
    <w:p w14:paraId="1E23E06E" w14:textId="77777777" w:rsidR="002E4416" w:rsidRDefault="002E4416" w:rsidP="002E4416">
      <w:pPr>
        <w:pStyle w:val="Heading1"/>
      </w:pPr>
      <w:r w:rsidRPr="00144DA2">
        <w:t>Overview</w:t>
      </w:r>
    </w:p>
    <w:p w14:paraId="4415C395" w14:textId="34F07F23" w:rsidR="0039001A" w:rsidRDefault="0039001A" w:rsidP="0039001A">
      <w:r>
        <w:t xml:space="preserve">The Omada 4G+ Cat6 AX3000 Wi-Fi 6 Gigabit Desktop DSL Gateway (DR3650v-4G) </w:t>
      </w:r>
      <w:r w:rsidR="00836448">
        <w:t xml:space="preserve">combines DSL, Ethernet, and mobile broadband </w:t>
      </w:r>
      <w:r>
        <w:t xml:space="preserve">to provide flexible, high-performance </w:t>
      </w:r>
      <w:r w:rsidR="000A7F37">
        <w:t xml:space="preserve">connections </w:t>
      </w:r>
      <w:r>
        <w:t>for small and medium-sized businesses</w:t>
      </w:r>
      <w:r w:rsidR="003F1CBF">
        <w:t>.</w:t>
      </w:r>
    </w:p>
    <w:p w14:paraId="426B275D" w14:textId="77777777" w:rsidR="00CC12E8" w:rsidRDefault="0039001A" w:rsidP="0039001A">
      <w:r>
        <w:t>The DR3650v-4G is compatible with Super VDSL (VDSL2 Profile 35b), Ethernet WAN access, and 4G/3G USB modems, providing multiple options for primary or failover connectivity</w:t>
      </w:r>
      <w:r w:rsidR="00842DF0">
        <w:t xml:space="preserve">: </w:t>
      </w:r>
    </w:p>
    <w:p w14:paraId="48E76CB1" w14:textId="77777777" w:rsidR="00CC12E8" w:rsidRDefault="00842DF0" w:rsidP="0039001A">
      <w:r>
        <w:t>1)</w:t>
      </w:r>
      <w:r w:rsidR="0039001A">
        <w:t xml:space="preserve"> Its Gigabit LAN/WAN port allows connection to cable or fibre</w:t>
      </w:r>
      <w:r>
        <w:t xml:space="preserve"> </w:t>
      </w:r>
    </w:p>
    <w:p w14:paraId="7F6B8797" w14:textId="77777777" w:rsidR="00CC12E8" w:rsidRDefault="00842DF0" w:rsidP="0039001A">
      <w:r>
        <w:t>2)</w:t>
      </w:r>
      <w:r w:rsidR="0039001A">
        <w:t xml:space="preserve"> while FXS ports support VoIP</w:t>
      </w:r>
      <w:r w:rsidR="00C142CE">
        <w:t xml:space="preserve"> which </w:t>
      </w:r>
      <w:r w:rsidR="0039001A">
        <w:t>enabl</w:t>
      </w:r>
      <w:r w:rsidR="00C142CE">
        <w:t>es</w:t>
      </w:r>
      <w:r w:rsidR="0039001A">
        <w:t xml:space="preserve"> dependable voice communication</w:t>
      </w:r>
      <w:r>
        <w:t xml:space="preserve">, and </w:t>
      </w:r>
    </w:p>
    <w:p w14:paraId="2A7568B8" w14:textId="7141ABDF" w:rsidR="0039001A" w:rsidRDefault="00842DF0" w:rsidP="0039001A">
      <w:r>
        <w:t>3) t</w:t>
      </w:r>
      <w:r w:rsidR="0039001A">
        <w:t>he USB 3.0 port can accommodate 4G/3G dongles to provide an additional or backup internet connection.</w:t>
      </w:r>
    </w:p>
    <w:p w14:paraId="7252E7FB" w14:textId="77777777" w:rsidR="00220A71" w:rsidRDefault="00220A71" w:rsidP="00220A71">
      <w:r>
        <w:t>With its DSL port, it supports VDSL2, ADSL2+, ADSL2, and ADSL connections, enabling access to higher DSL speeds while still compatible with leading ISPs.</w:t>
      </w:r>
    </w:p>
    <w:p w14:paraId="719A8875" w14:textId="77777777" w:rsidR="00220A71" w:rsidRDefault="00220A71" w:rsidP="00220A71">
      <w:r>
        <w:t>The device offers 4G+ LTE connectivity with speeds of up to 300 Mbps, so businesses can quickly establish an internet connection or maintain service as a backup.</w:t>
      </w:r>
    </w:p>
    <w:p w14:paraId="14481596" w14:textId="1489FA4B" w:rsidR="0039001A" w:rsidRDefault="0039001A" w:rsidP="0039001A">
      <w:r>
        <w:t xml:space="preserve">Equipped with AX3000 Wi-Fi 6 technology, the </w:t>
      </w:r>
      <w:r w:rsidR="00AA14FD">
        <w:t>DR3650v-4G</w:t>
      </w:r>
      <w:r>
        <w:t xml:space="preserve"> delivers combined wireless speeds of up to 3.0 Gbps, helping support business</w:t>
      </w:r>
      <w:r w:rsidR="008E5971">
        <w:t>es</w:t>
      </w:r>
      <w:r>
        <w:t xml:space="preserve"> with multiple connected devices and demanding network activity.</w:t>
      </w:r>
    </w:p>
    <w:p w14:paraId="4158E4A4" w14:textId="77777777" w:rsidR="00836448" w:rsidRPr="0039001A" w:rsidRDefault="00836448" w:rsidP="00836448">
      <w:r>
        <w:t xml:space="preserve">The DR3650v-4G also supports a wide range of VPN protocols, including SSL VPN, IPSec, GRE, </w:t>
      </w:r>
      <w:proofErr w:type="spellStart"/>
      <w:r>
        <w:t>WireGuard</w:t>
      </w:r>
      <w:proofErr w:type="spellEnd"/>
      <w:r>
        <w:t>, PPTP, L2TP, and OpenVPN. This makes it straightforward to create secure VPN tunnels for safe internet browsing, inter-branch communication, and enabling remote work or study.</w:t>
      </w:r>
    </w:p>
    <w:p w14:paraId="003680F5" w14:textId="6482AAC5" w:rsidR="0039001A" w:rsidRDefault="0039001A" w:rsidP="0039001A">
      <w:r>
        <w:t>For simpl</w:t>
      </w:r>
      <w:r w:rsidR="00211B36">
        <w:t>e</w:t>
      </w:r>
      <w:r>
        <w:t xml:space="preserve"> administration, the gateway supports centralised cloud management across Omada gateways, switches, and access points. Using the Omada cloud-based controller, organisations can manage multiple sites efficiently</w:t>
      </w:r>
      <w:r w:rsidR="00B138CE">
        <w:t xml:space="preserve"> and potentially </w:t>
      </w:r>
      <w:r>
        <w:t>reduce maintenance overhead.</w:t>
      </w:r>
    </w:p>
    <w:p w14:paraId="3F96546A" w14:textId="77777777" w:rsidR="002E4416" w:rsidRDefault="002E4416" w:rsidP="002E4416">
      <w:pPr>
        <w:pStyle w:val="Heading1"/>
      </w:pPr>
      <w:r>
        <w:t>Features</w:t>
      </w:r>
    </w:p>
    <w:p w14:paraId="1DCC7068" w14:textId="75981D84" w:rsidR="0039001A" w:rsidRDefault="0039001A" w:rsidP="0039001A">
      <w:pPr>
        <w:pStyle w:val="ListParagraph"/>
        <w:numPr>
          <w:ilvl w:val="0"/>
          <w:numId w:val="3"/>
        </w:numPr>
      </w:pPr>
      <w:r>
        <w:t>AX3000 Wi-Fi 6 performance, delivering up to 2402 Mbps on 5 GHz and 574 Mbps on 2.4 GHz</w:t>
      </w:r>
    </w:p>
    <w:p w14:paraId="0FCDF7F5" w14:textId="67B13551" w:rsidR="0039001A" w:rsidRDefault="0039001A" w:rsidP="0039001A">
      <w:pPr>
        <w:pStyle w:val="ListParagraph"/>
        <w:numPr>
          <w:ilvl w:val="0"/>
          <w:numId w:val="3"/>
        </w:numPr>
      </w:pPr>
      <w:r>
        <w:lastRenderedPageBreak/>
        <w:t>4G+ Cat6 connectivity with speeds of up to 300 Mbps</w:t>
      </w:r>
    </w:p>
    <w:p w14:paraId="3BFC46F3" w14:textId="77777777" w:rsidR="00A7227B" w:rsidRDefault="0039001A" w:rsidP="0039001A">
      <w:pPr>
        <w:pStyle w:val="ListParagraph"/>
        <w:numPr>
          <w:ilvl w:val="0"/>
          <w:numId w:val="3"/>
        </w:numPr>
      </w:pPr>
      <w:r>
        <w:t>Comprehensive connectivity ports, including</w:t>
      </w:r>
      <w:r w:rsidR="00A7227B">
        <w:t>:</w:t>
      </w:r>
    </w:p>
    <w:p w14:paraId="6B9A1588" w14:textId="77777777" w:rsidR="00A7227B" w:rsidRDefault="0039001A" w:rsidP="00A7227B">
      <w:pPr>
        <w:pStyle w:val="ListParagraph"/>
        <w:numPr>
          <w:ilvl w:val="1"/>
          <w:numId w:val="3"/>
        </w:numPr>
      </w:pPr>
      <w:r>
        <w:t>3 × RJ11 ports (2 × FXS, 1 × DSL)</w:t>
      </w:r>
    </w:p>
    <w:p w14:paraId="34986554" w14:textId="77777777" w:rsidR="00A7227B" w:rsidRDefault="0039001A" w:rsidP="00A7227B">
      <w:pPr>
        <w:pStyle w:val="ListParagraph"/>
        <w:numPr>
          <w:ilvl w:val="1"/>
          <w:numId w:val="3"/>
        </w:numPr>
      </w:pPr>
      <w:r>
        <w:t>5 × RJ45 Gigabit ports</w:t>
      </w:r>
    </w:p>
    <w:p w14:paraId="122E7960" w14:textId="61D1C182" w:rsidR="0039001A" w:rsidRDefault="0039001A" w:rsidP="00A7227B">
      <w:pPr>
        <w:pStyle w:val="ListParagraph"/>
        <w:numPr>
          <w:ilvl w:val="1"/>
          <w:numId w:val="3"/>
        </w:numPr>
      </w:pPr>
      <w:r>
        <w:t>1 × USB 3.0 port</w:t>
      </w:r>
    </w:p>
    <w:p w14:paraId="59C1A26E" w14:textId="79EA3CCB" w:rsidR="0039001A" w:rsidRDefault="0039001A" w:rsidP="0039001A">
      <w:pPr>
        <w:pStyle w:val="ListParagraph"/>
        <w:numPr>
          <w:ilvl w:val="0"/>
          <w:numId w:val="3"/>
        </w:numPr>
      </w:pPr>
      <w:r>
        <w:t xml:space="preserve">Dual Nano-SIM slots supporting 4G/LTE failover, helping maintain internet </w:t>
      </w:r>
      <w:r w:rsidR="00A7227B">
        <w:t>stability</w:t>
      </w:r>
      <w:r>
        <w:t xml:space="preserve"> if the primary connection is interrupted</w:t>
      </w:r>
    </w:p>
    <w:p w14:paraId="1CF0C7AE" w14:textId="2A2B3CBF" w:rsidR="0039001A" w:rsidRDefault="0039001A" w:rsidP="0039001A">
      <w:pPr>
        <w:pStyle w:val="ListParagraph"/>
        <w:numPr>
          <w:ilvl w:val="0"/>
          <w:numId w:val="3"/>
        </w:numPr>
      </w:pPr>
      <w:r>
        <w:t>VDSL2 35b support, allowing DSL access speeds of up to 350 Mbps</w:t>
      </w:r>
    </w:p>
    <w:p w14:paraId="2F7E5444" w14:textId="70D01609" w:rsidR="0039001A" w:rsidRDefault="0039001A" w:rsidP="0039001A">
      <w:pPr>
        <w:pStyle w:val="ListParagraph"/>
        <w:numPr>
          <w:ilvl w:val="0"/>
          <w:numId w:val="3"/>
        </w:numPr>
      </w:pPr>
      <w:r>
        <w:t>Broad DSL compatibility</w:t>
      </w:r>
      <w:r w:rsidR="00A7227B">
        <w:t xml:space="preserve">: </w:t>
      </w:r>
      <w:r>
        <w:t>VDSL2, ADSL2+, ADSL2, and ADSL</w:t>
      </w:r>
    </w:p>
    <w:p w14:paraId="14B52443" w14:textId="2F5EA237" w:rsidR="0039001A" w:rsidRDefault="0039001A" w:rsidP="0039001A">
      <w:pPr>
        <w:pStyle w:val="ListParagraph"/>
        <w:numPr>
          <w:ilvl w:val="0"/>
          <w:numId w:val="3"/>
        </w:numPr>
      </w:pPr>
      <w:r>
        <w:t xml:space="preserve">Extensive VPN protocol support </w:t>
      </w:r>
      <w:proofErr w:type="gramStart"/>
      <w:r>
        <w:t>including</w:t>
      </w:r>
      <w:r w:rsidR="00A7227B">
        <w:t>:</w:t>
      </w:r>
      <w:proofErr w:type="gramEnd"/>
      <w:r>
        <w:t xml:space="preserve"> IPSec, PPTP, L2TP, OpenVPN, </w:t>
      </w:r>
      <w:proofErr w:type="spellStart"/>
      <w:r>
        <w:t>WireGuard</w:t>
      </w:r>
      <w:proofErr w:type="spellEnd"/>
      <w:r>
        <w:t>, GRE, and SSL VPN</w:t>
      </w:r>
    </w:p>
    <w:p w14:paraId="2DF37D75" w14:textId="226B5B29" w:rsidR="0039001A" w:rsidRDefault="0039001A" w:rsidP="0039001A">
      <w:pPr>
        <w:pStyle w:val="ListParagraph"/>
        <w:numPr>
          <w:ilvl w:val="0"/>
          <w:numId w:val="3"/>
        </w:numPr>
      </w:pPr>
      <w:r>
        <w:t>Load balancing across DSL, 4G, and Ethernet WAN</w:t>
      </w:r>
      <w:r w:rsidR="00A7227B">
        <w:t xml:space="preserve"> to help </w:t>
      </w:r>
      <w:r>
        <w:t>optimise bandwidth usage and maintain stab</w:t>
      </w:r>
      <w:r w:rsidR="00A7227B">
        <w:t>ility</w:t>
      </w:r>
      <w:r>
        <w:t>.</w:t>
      </w:r>
    </w:p>
    <w:p w14:paraId="12A9FAB2" w14:textId="6B90ECC4" w:rsidR="0039001A" w:rsidRDefault="0039001A" w:rsidP="0039001A">
      <w:pPr>
        <w:pStyle w:val="ListParagraph"/>
        <w:numPr>
          <w:ilvl w:val="0"/>
          <w:numId w:val="3"/>
        </w:numPr>
      </w:pPr>
      <w:r>
        <w:t>Centralised cloud management through the Omada platform</w:t>
      </w:r>
    </w:p>
    <w:p w14:paraId="3F250930" w14:textId="4C3DAF5C" w:rsidR="0039001A" w:rsidRPr="0039001A" w:rsidRDefault="0039001A" w:rsidP="0039001A">
      <w:pPr>
        <w:pStyle w:val="ListParagraph"/>
        <w:numPr>
          <w:ilvl w:val="0"/>
          <w:numId w:val="3"/>
        </w:numPr>
      </w:pPr>
      <w:r>
        <w:t>Flexible installation options</w:t>
      </w:r>
      <w:r w:rsidR="00A7227B">
        <w:t xml:space="preserve"> </w:t>
      </w:r>
      <w:r w:rsidR="00E85C1C">
        <w:t>–</w:t>
      </w:r>
      <w:r w:rsidR="00A7227B">
        <w:t xml:space="preserve"> </w:t>
      </w:r>
      <w:r w:rsidR="00E85C1C">
        <w:t xml:space="preserve">desktop, wall or rack mounting possible </w:t>
      </w:r>
      <w:r>
        <w:t>(rackmount kit D226 available separately).</w:t>
      </w:r>
    </w:p>
    <w:p w14:paraId="59CFACCB" w14:textId="77777777" w:rsidR="002E4416" w:rsidRDefault="002E4416" w:rsidP="002E4416">
      <w:pPr>
        <w:pStyle w:val="Heading1"/>
      </w:pPr>
      <w:r>
        <w:t>Ordering information</w:t>
      </w:r>
    </w:p>
    <w:p w14:paraId="0F24C496" w14:textId="77777777" w:rsidR="002E4416" w:rsidRDefault="002E4416" w:rsidP="002E4416">
      <w:r>
        <w:t>NA</w:t>
      </w:r>
    </w:p>
    <w:p w14:paraId="109663FF" w14:textId="77777777" w:rsidR="002E4416" w:rsidRDefault="002E4416" w:rsidP="002E4416">
      <w:pPr>
        <w:pStyle w:val="Heading1"/>
      </w:pPr>
      <w:r>
        <w:t>Accessories</w:t>
      </w:r>
    </w:p>
    <w:p w14:paraId="7486D545" w14:textId="77777777" w:rsidR="002E4416" w:rsidRDefault="002E4416" w:rsidP="002E4416">
      <w:r>
        <w:t>NA</w:t>
      </w:r>
    </w:p>
    <w:p w14:paraId="73B0BBA3" w14:textId="77777777" w:rsidR="002E4416" w:rsidRDefault="002E4416" w:rsidP="002E4416">
      <w:pPr>
        <w:pStyle w:val="Heading1"/>
      </w:pPr>
      <w:r>
        <w:t>Support and downloads</w:t>
      </w:r>
    </w:p>
    <w:p w14:paraId="5E1B5AEB" w14:textId="21C67892" w:rsidR="002E4416" w:rsidRDefault="00E85C1C" w:rsidP="002E4416">
      <w:r>
        <w:t>Data sheet</w:t>
      </w:r>
    </w:p>
    <w:p w14:paraId="2F7B8E71" w14:textId="027FB9E0" w:rsidR="00E85C1C" w:rsidRDefault="00E85C1C" w:rsidP="002E4416">
      <w:r>
        <w:t>No user guide found</w:t>
      </w:r>
    </w:p>
    <w:p w14:paraId="5A7BC934" w14:textId="77777777" w:rsidR="002E4416" w:rsidRDefault="002E4416" w:rsidP="002E4416"/>
    <w:p w14:paraId="59E2B5F1" w14:textId="77777777" w:rsidR="002E4416" w:rsidRDefault="002E4416" w:rsidP="002E4416"/>
    <w:p w14:paraId="1E2B2C8A" w14:textId="77777777" w:rsidR="00436A7E" w:rsidRDefault="00436A7E"/>
    <w:sectPr w:rsidR="00436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A94"/>
    <w:multiLevelType w:val="hybridMultilevel"/>
    <w:tmpl w:val="DD243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1E8B"/>
    <w:multiLevelType w:val="hybridMultilevel"/>
    <w:tmpl w:val="F52E8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277AE"/>
    <w:multiLevelType w:val="multilevel"/>
    <w:tmpl w:val="4A68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701883">
    <w:abstractNumId w:val="1"/>
  </w:num>
  <w:num w:numId="2" w16cid:durableId="1734817227">
    <w:abstractNumId w:val="2"/>
  </w:num>
  <w:num w:numId="3" w16cid:durableId="187395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16"/>
    <w:rsid w:val="000A7F37"/>
    <w:rsid w:val="00211B36"/>
    <w:rsid w:val="00220A71"/>
    <w:rsid w:val="00242038"/>
    <w:rsid w:val="00267C3B"/>
    <w:rsid w:val="002E4416"/>
    <w:rsid w:val="0030222C"/>
    <w:rsid w:val="0037117E"/>
    <w:rsid w:val="0039001A"/>
    <w:rsid w:val="003B1D6D"/>
    <w:rsid w:val="003F1CBF"/>
    <w:rsid w:val="00411645"/>
    <w:rsid w:val="00436A7E"/>
    <w:rsid w:val="00836448"/>
    <w:rsid w:val="00842DF0"/>
    <w:rsid w:val="008E5971"/>
    <w:rsid w:val="009676A4"/>
    <w:rsid w:val="00A7227B"/>
    <w:rsid w:val="00AA14FD"/>
    <w:rsid w:val="00B138CE"/>
    <w:rsid w:val="00B7653E"/>
    <w:rsid w:val="00B87E41"/>
    <w:rsid w:val="00C142CE"/>
    <w:rsid w:val="00CC12E8"/>
    <w:rsid w:val="00E246D1"/>
    <w:rsid w:val="00E35B02"/>
    <w:rsid w:val="00E404EE"/>
    <w:rsid w:val="00E85C1C"/>
    <w:rsid w:val="00EA0075"/>
    <w:rsid w:val="00F2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4F51"/>
  <w15:chartTrackingRefBased/>
  <w15:docId w15:val="{0FA615CF-6527-4B60-99BA-5AB49E85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1A"/>
  </w:style>
  <w:style w:type="paragraph" w:styleId="Heading1">
    <w:name w:val="heading 1"/>
    <w:basedOn w:val="Normal"/>
    <w:next w:val="Normal"/>
    <w:link w:val="Heading1Char"/>
    <w:uiPriority w:val="9"/>
    <w:qFormat/>
    <w:rsid w:val="002E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643A718437941859F8FB115FB0221" ma:contentTypeVersion="13" ma:contentTypeDescription="Create a new document." ma:contentTypeScope="" ma:versionID="7fbc8984531c2234b0bb1ddc27a472c6">
  <xsd:schema xmlns:xsd="http://www.w3.org/2001/XMLSchema" xmlns:xs="http://www.w3.org/2001/XMLSchema" xmlns:p="http://schemas.microsoft.com/office/2006/metadata/properties" xmlns:ns2="fbbfed74-66e0-4336-8628-70f536e3b72b" xmlns:ns3="931f7981-a3d7-4238-8c33-62fef402b7b4" targetNamespace="http://schemas.microsoft.com/office/2006/metadata/properties" ma:root="true" ma:fieldsID="61c384ac86d2d7e612ce6e5fc42a146f" ns2:_="" ns3:_="">
    <xsd:import namespace="fbbfed74-66e0-4336-8628-70f536e3b72b"/>
    <xsd:import namespace="931f7981-a3d7-4238-8c33-62fef402b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fed74-66e0-4336-8628-70f536e3b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9563fb-5d4b-4161-abbe-ed7d7818a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f7981-a3d7-4238-8c33-62fef402b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afe6b-1a7b-4ac1-831e-6dad3a26429b}" ma:internalName="TaxCatchAll" ma:showField="CatchAllData" ma:web="931f7981-a3d7-4238-8c33-62fef402b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fed74-66e0-4336-8628-70f536e3b72b">
      <Terms xmlns="http://schemas.microsoft.com/office/infopath/2007/PartnerControls"/>
    </lcf76f155ced4ddcb4097134ff3c332f>
    <TaxCatchAll xmlns="931f7981-a3d7-4238-8c33-62fef402b7b4" xsi:nil="true"/>
  </documentManagement>
</p:properties>
</file>

<file path=customXml/itemProps1.xml><?xml version="1.0" encoding="utf-8"?>
<ds:datastoreItem xmlns:ds="http://schemas.openxmlformats.org/officeDocument/2006/customXml" ds:itemID="{98F4C6C7-4DB8-472D-8787-ABD81DD16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fed74-66e0-4336-8628-70f536e3b72b"/>
    <ds:schemaRef ds:uri="931f7981-a3d7-4238-8c33-62fef402b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D4BFE-D0A7-4EDE-9727-EEFC6521F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5B5BE-DE5F-4DA8-8241-4051F3104F7C}">
  <ds:schemaRefs>
    <ds:schemaRef ds:uri="http://schemas.microsoft.com/office/2006/metadata/properties"/>
    <ds:schemaRef ds:uri="http://schemas.microsoft.com/office/infopath/2007/PartnerControls"/>
    <ds:schemaRef ds:uri="fbbfed74-66e0-4336-8628-70f536e3b72b"/>
    <ds:schemaRef ds:uri="931f7981-a3d7-4238-8c33-62fef402b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407</Words>
  <Characters>2331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Potter</dc:creator>
  <cp:keywords/>
  <dc:description/>
  <cp:lastModifiedBy>Hannah Potter</cp:lastModifiedBy>
  <cp:revision>24</cp:revision>
  <dcterms:created xsi:type="dcterms:W3CDTF">2026-03-05T16:08:00Z</dcterms:created>
  <dcterms:modified xsi:type="dcterms:W3CDTF">2026-03-13T11:55:00Z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0x010100F2D643A718437941859F8FB115FB0221</vt:lpwstr>
  </property>
  <property fmtid="{D5CDD505-2E9C-101B-9397-08002B2CF9AE}" pid="3" name="MediaServiceImageTags">
    <vt:lpwstr/>
  </property>
</Properties>
</file>